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72A" w:rsidRPr="00565280" w:rsidRDefault="0055572A" w:rsidP="0055572A">
      <w:pPr>
        <w:widowControl w:val="0"/>
        <w:suppressAutoHyphens/>
        <w:autoSpaceDE w:val="0"/>
        <w:spacing w:after="0"/>
        <w:ind w:left="4820" w:firstLine="709"/>
        <w:rPr>
          <w:rFonts w:ascii="Arial" w:eastAsia="SimSun" w:hAnsi="Arial" w:cs="Mangal"/>
          <w:kern w:val="1"/>
          <w:sz w:val="24"/>
          <w:szCs w:val="24"/>
          <w:lang w:eastAsia="hi-IN" w:bidi="hi-IN"/>
        </w:rPr>
      </w:pPr>
      <w:r w:rsidRPr="0056528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Утверждена</w:t>
      </w:r>
    </w:p>
    <w:p w:rsidR="0055572A" w:rsidRPr="00565280" w:rsidRDefault="0055572A" w:rsidP="0055572A">
      <w:pPr>
        <w:widowControl w:val="0"/>
        <w:tabs>
          <w:tab w:val="left" w:pos="1395"/>
          <w:tab w:val="left" w:pos="3686"/>
        </w:tabs>
        <w:suppressAutoHyphens/>
        <w:spacing w:after="0"/>
        <w:ind w:left="5529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56528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постановлением администрации города Долгопрудного</w:t>
      </w:r>
    </w:p>
    <w:p w:rsidR="0055572A" w:rsidRDefault="0055572A" w:rsidP="0055572A">
      <w:pPr>
        <w:widowControl w:val="0"/>
        <w:tabs>
          <w:tab w:val="left" w:pos="1395"/>
        </w:tabs>
        <w:suppressAutoHyphens/>
        <w:spacing w:after="0"/>
        <w:ind w:firstLine="5529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56528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от </w:t>
      </w:r>
      <w:proofErr w:type="gramStart"/>
      <w:r w:rsidRPr="00C13EB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06</w:t>
      </w: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.11.2019</w:t>
      </w:r>
      <w:r w:rsidRPr="0056528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 №</w:t>
      </w:r>
      <w:proofErr w:type="gramEnd"/>
      <w:r w:rsidRPr="0056528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639-ПА</w:t>
      </w:r>
      <w:r w:rsidRPr="00C13EB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/н</w:t>
      </w: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</w:p>
    <w:p w:rsidR="004E0E65" w:rsidRDefault="004E0E65" w:rsidP="004E0E65">
      <w:pPr>
        <w:widowControl w:val="0"/>
        <w:autoSpaceDE w:val="0"/>
        <w:autoSpaceDN w:val="0"/>
        <w:spacing w:after="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0D90" w:rsidRPr="007E767F" w:rsidRDefault="00020D90" w:rsidP="00020D90">
      <w:pPr>
        <w:widowControl w:val="0"/>
        <w:autoSpaceDE w:val="0"/>
        <w:autoSpaceDN w:val="0"/>
        <w:spacing w:after="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E767F">
        <w:rPr>
          <w:rFonts w:ascii="Arial" w:eastAsia="Times New Roman" w:hAnsi="Arial" w:cs="Arial"/>
          <w:sz w:val="24"/>
          <w:szCs w:val="24"/>
          <w:lang w:eastAsia="ru-RU"/>
        </w:rPr>
        <w:t>Паспорт</w:t>
      </w:r>
      <w:r w:rsidRPr="007E767F">
        <w:rPr>
          <w:rFonts w:ascii="Arial" w:eastAsia="Calibri" w:hAnsi="Arial" w:cs="Arial"/>
          <w:sz w:val="24"/>
          <w:szCs w:val="24"/>
        </w:rPr>
        <w:t xml:space="preserve"> </w:t>
      </w:r>
      <w:r w:rsidRPr="007E767F">
        <w:rPr>
          <w:rFonts w:ascii="Arial" w:eastAsia="Times New Roman" w:hAnsi="Arial" w:cs="Arial"/>
          <w:sz w:val="24"/>
          <w:szCs w:val="24"/>
          <w:lang w:eastAsia="ru-RU"/>
        </w:rPr>
        <w:t>муниципальной программы городского округа Долгопрудный «Спорт»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на 2020 – 2024 годы</w:t>
      </w:r>
    </w:p>
    <w:p w:rsidR="00020D90" w:rsidRPr="007E767F" w:rsidRDefault="00020D90" w:rsidP="00020D90">
      <w:pPr>
        <w:widowControl w:val="0"/>
        <w:autoSpaceDE w:val="0"/>
        <w:autoSpaceDN w:val="0"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71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1241"/>
        <w:gridCol w:w="1241"/>
        <w:gridCol w:w="1241"/>
        <w:gridCol w:w="1241"/>
        <w:gridCol w:w="1241"/>
        <w:gridCol w:w="1241"/>
      </w:tblGrid>
      <w:tr w:rsidR="0055572A" w:rsidRPr="0055572A" w:rsidTr="00020D90">
        <w:tc>
          <w:tcPr>
            <w:tcW w:w="2268" w:type="dxa"/>
          </w:tcPr>
          <w:p w:rsidR="0055572A" w:rsidRPr="0055572A" w:rsidRDefault="0055572A" w:rsidP="0055572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Координатор муниципальной программы</w:t>
            </w:r>
          </w:p>
        </w:tc>
        <w:tc>
          <w:tcPr>
            <w:tcW w:w="7446" w:type="dxa"/>
            <w:gridSpan w:val="6"/>
          </w:tcPr>
          <w:p w:rsidR="0055572A" w:rsidRPr="0055572A" w:rsidRDefault="0055572A" w:rsidP="0055572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Первый заместитель главы администрации </w:t>
            </w:r>
            <w:proofErr w:type="spellStart"/>
            <w:r w:rsidRPr="005557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Курсова</w:t>
            </w:r>
            <w:proofErr w:type="spellEnd"/>
            <w:r w:rsidRPr="005557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С.В.</w:t>
            </w:r>
          </w:p>
        </w:tc>
      </w:tr>
      <w:tr w:rsidR="0055572A" w:rsidRPr="0055572A" w:rsidTr="00020D90">
        <w:tc>
          <w:tcPr>
            <w:tcW w:w="2268" w:type="dxa"/>
          </w:tcPr>
          <w:p w:rsidR="0055572A" w:rsidRPr="0055572A" w:rsidRDefault="0055572A" w:rsidP="0055572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Заказчик</w:t>
            </w:r>
          </w:p>
          <w:p w:rsidR="0055572A" w:rsidRPr="0055572A" w:rsidRDefault="0055572A" w:rsidP="0055572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муниципальной программы</w:t>
            </w:r>
          </w:p>
        </w:tc>
        <w:tc>
          <w:tcPr>
            <w:tcW w:w="7446" w:type="dxa"/>
            <w:gridSpan w:val="6"/>
          </w:tcPr>
          <w:p w:rsidR="0055572A" w:rsidRPr="0055572A" w:rsidRDefault="0055572A" w:rsidP="0055572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Управление культуры, физической культуры, спорта, туризма и молодежной политики администрации городского округа Долгопрудный</w:t>
            </w:r>
          </w:p>
        </w:tc>
      </w:tr>
      <w:tr w:rsidR="0055572A" w:rsidRPr="0055572A" w:rsidTr="00020D90">
        <w:tc>
          <w:tcPr>
            <w:tcW w:w="2268" w:type="dxa"/>
          </w:tcPr>
          <w:p w:rsidR="0055572A" w:rsidRPr="0055572A" w:rsidRDefault="0055572A" w:rsidP="0055572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Цель муниципальной программы</w:t>
            </w:r>
          </w:p>
        </w:tc>
        <w:tc>
          <w:tcPr>
            <w:tcW w:w="7446" w:type="dxa"/>
            <w:gridSpan w:val="6"/>
          </w:tcPr>
          <w:p w:rsidR="0055572A" w:rsidRPr="0055572A" w:rsidRDefault="0055572A" w:rsidP="0055572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5557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возможности  жителям</w:t>
            </w:r>
            <w:proofErr w:type="gramEnd"/>
            <w:r w:rsidRPr="005557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городского округа Долгопрудный систематически заниматься физической культурой и спортом. Подготовка спортивного резерва</w:t>
            </w:r>
            <w:bookmarkStart w:id="0" w:name="_GoBack"/>
            <w:bookmarkEnd w:id="0"/>
            <w:r w:rsidRPr="005557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для спортивных сборных команд, городского округа Долгопрудный, Московской области и спортивных сборных команд Российской Федерации путём формирования системы подготовки спортивного резерва</w:t>
            </w:r>
          </w:p>
        </w:tc>
      </w:tr>
      <w:tr w:rsidR="0055572A" w:rsidRPr="0055572A" w:rsidTr="00020D90">
        <w:tc>
          <w:tcPr>
            <w:tcW w:w="2268" w:type="dxa"/>
          </w:tcPr>
          <w:p w:rsidR="0055572A" w:rsidRPr="0055572A" w:rsidRDefault="0055572A" w:rsidP="0055572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 подпрограмм</w:t>
            </w:r>
          </w:p>
        </w:tc>
        <w:tc>
          <w:tcPr>
            <w:tcW w:w="7446" w:type="dxa"/>
            <w:gridSpan w:val="6"/>
          </w:tcPr>
          <w:p w:rsidR="0055572A" w:rsidRPr="0055572A" w:rsidRDefault="0055572A" w:rsidP="0055572A">
            <w:pPr>
              <w:widowControl w:val="0"/>
              <w:numPr>
                <w:ilvl w:val="0"/>
                <w:numId w:val="1"/>
              </w:numPr>
              <w:shd w:val="clear" w:color="auto" w:fill="FFFFFF"/>
              <w:suppressAutoHyphens/>
              <w:autoSpaceDE w:val="0"/>
              <w:autoSpaceDN w:val="0"/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Подпрограмма I «Развитие физической культуры и спорта»; </w:t>
            </w:r>
          </w:p>
          <w:p w:rsidR="0055572A" w:rsidRPr="0055572A" w:rsidRDefault="0055572A" w:rsidP="0055572A">
            <w:pPr>
              <w:widowControl w:val="0"/>
              <w:numPr>
                <w:ilvl w:val="0"/>
                <w:numId w:val="1"/>
              </w:numPr>
              <w:shd w:val="clear" w:color="auto" w:fill="FFFFFF"/>
              <w:suppressAutoHyphens/>
              <w:autoSpaceDE w:val="0"/>
              <w:autoSpaceDN w:val="0"/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Подпрограмма </w:t>
            </w:r>
            <w:r w:rsidRPr="0055572A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II</w:t>
            </w:r>
            <w:r w:rsidRPr="005557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«Подготовка к проведению в 2018 году чемпионата мира по футболу и эффективное использование тренировочных площадок после чемпионата мира по футболу»;</w:t>
            </w:r>
          </w:p>
          <w:p w:rsidR="0055572A" w:rsidRPr="0055572A" w:rsidRDefault="0055572A" w:rsidP="0055572A">
            <w:pPr>
              <w:widowControl w:val="0"/>
              <w:autoSpaceDE w:val="0"/>
              <w:autoSpaceDN w:val="0"/>
              <w:spacing w:after="0" w:line="240" w:lineRule="auto"/>
              <w:ind w:left="-61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   Подпрограмма III «Подготовка спортивного резерва».</w:t>
            </w:r>
          </w:p>
        </w:tc>
      </w:tr>
      <w:tr w:rsidR="00020D90" w:rsidRPr="0055572A" w:rsidTr="00020D90">
        <w:tc>
          <w:tcPr>
            <w:tcW w:w="2268" w:type="dxa"/>
            <w:vMerge w:val="restart"/>
          </w:tcPr>
          <w:p w:rsidR="00020D90" w:rsidRPr="0055572A" w:rsidRDefault="00020D90" w:rsidP="00762228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Источники финансирования муниципальной  программы, в том числе по годам:</w:t>
            </w:r>
          </w:p>
        </w:tc>
        <w:tc>
          <w:tcPr>
            <w:tcW w:w="7446" w:type="dxa"/>
            <w:gridSpan w:val="6"/>
          </w:tcPr>
          <w:p w:rsidR="00020D90" w:rsidRPr="0055572A" w:rsidRDefault="00020D90" w:rsidP="00762228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(тыс. руб.)</w:t>
            </w:r>
          </w:p>
        </w:tc>
      </w:tr>
      <w:tr w:rsidR="00020D90" w:rsidRPr="0055572A" w:rsidTr="00020D90">
        <w:tc>
          <w:tcPr>
            <w:tcW w:w="2268" w:type="dxa"/>
            <w:vMerge/>
          </w:tcPr>
          <w:p w:rsidR="00020D90" w:rsidRPr="0055572A" w:rsidRDefault="00020D90" w:rsidP="0076222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:rsidR="00020D90" w:rsidRPr="0055572A" w:rsidRDefault="00020D90" w:rsidP="00762228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1" w:type="dxa"/>
          </w:tcPr>
          <w:p w:rsidR="00020D90" w:rsidRPr="0055572A" w:rsidRDefault="00020D90" w:rsidP="00762228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241" w:type="dxa"/>
          </w:tcPr>
          <w:p w:rsidR="00020D90" w:rsidRPr="0055572A" w:rsidRDefault="00020D90" w:rsidP="00762228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241" w:type="dxa"/>
          </w:tcPr>
          <w:p w:rsidR="00020D90" w:rsidRPr="0055572A" w:rsidRDefault="00020D90" w:rsidP="00762228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241" w:type="dxa"/>
          </w:tcPr>
          <w:p w:rsidR="00020D90" w:rsidRPr="0055572A" w:rsidRDefault="00020D90" w:rsidP="00762228">
            <w:pPr>
              <w:widowControl w:val="0"/>
              <w:autoSpaceDE w:val="0"/>
              <w:autoSpaceDN w:val="0"/>
              <w:spacing w:after="0" w:line="240" w:lineRule="auto"/>
              <w:ind w:left="-6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241" w:type="dxa"/>
          </w:tcPr>
          <w:p w:rsidR="00020D90" w:rsidRPr="0055572A" w:rsidRDefault="00020D90" w:rsidP="00762228">
            <w:pPr>
              <w:widowControl w:val="0"/>
              <w:autoSpaceDE w:val="0"/>
              <w:autoSpaceDN w:val="0"/>
              <w:spacing w:after="0" w:line="240" w:lineRule="auto"/>
              <w:ind w:left="-63" w:right="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2024 год</w:t>
            </w:r>
          </w:p>
        </w:tc>
      </w:tr>
      <w:tr w:rsidR="0055572A" w:rsidRPr="0055572A" w:rsidTr="00020D90">
        <w:tc>
          <w:tcPr>
            <w:tcW w:w="2268" w:type="dxa"/>
          </w:tcPr>
          <w:p w:rsidR="0055572A" w:rsidRPr="0055572A" w:rsidRDefault="0055572A" w:rsidP="0055572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241" w:type="dxa"/>
            <w:vAlign w:val="center"/>
          </w:tcPr>
          <w:p w:rsidR="0055572A" w:rsidRPr="0055572A" w:rsidRDefault="0055572A" w:rsidP="0055572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Calibri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1" w:type="dxa"/>
            <w:vAlign w:val="center"/>
          </w:tcPr>
          <w:p w:rsidR="0055572A" w:rsidRPr="0055572A" w:rsidRDefault="0055572A" w:rsidP="0055572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Calibri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1" w:type="dxa"/>
            <w:vAlign w:val="center"/>
          </w:tcPr>
          <w:p w:rsidR="0055572A" w:rsidRPr="0055572A" w:rsidRDefault="0055572A" w:rsidP="0055572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Calibri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1" w:type="dxa"/>
            <w:vAlign w:val="center"/>
          </w:tcPr>
          <w:p w:rsidR="0055572A" w:rsidRPr="0055572A" w:rsidRDefault="0055572A" w:rsidP="0055572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Calibri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1" w:type="dxa"/>
            <w:vAlign w:val="center"/>
          </w:tcPr>
          <w:p w:rsidR="0055572A" w:rsidRPr="0055572A" w:rsidRDefault="0055572A" w:rsidP="0055572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Calibri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1" w:type="dxa"/>
            <w:vAlign w:val="center"/>
          </w:tcPr>
          <w:p w:rsidR="0055572A" w:rsidRPr="0055572A" w:rsidRDefault="0055572A" w:rsidP="0055572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Calibri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55572A" w:rsidRPr="0055572A" w:rsidTr="00020D90">
        <w:tc>
          <w:tcPr>
            <w:tcW w:w="2268" w:type="dxa"/>
          </w:tcPr>
          <w:p w:rsidR="0055572A" w:rsidRPr="0055572A" w:rsidRDefault="0055572A" w:rsidP="0055572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41" w:type="dxa"/>
            <w:vAlign w:val="center"/>
          </w:tcPr>
          <w:p w:rsidR="0055572A" w:rsidRPr="0055572A" w:rsidRDefault="0055572A" w:rsidP="0055572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Calibri" w:hAnsi="Arial" w:cs="Arial"/>
                <w:sz w:val="20"/>
                <w:szCs w:val="20"/>
                <w:lang w:eastAsia="ru-RU"/>
              </w:rPr>
              <w:t>11400,00</w:t>
            </w:r>
          </w:p>
        </w:tc>
        <w:tc>
          <w:tcPr>
            <w:tcW w:w="1241" w:type="dxa"/>
            <w:vAlign w:val="center"/>
          </w:tcPr>
          <w:p w:rsidR="0055572A" w:rsidRPr="0055572A" w:rsidRDefault="0055572A" w:rsidP="0055572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Calibri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1" w:type="dxa"/>
            <w:vAlign w:val="center"/>
          </w:tcPr>
          <w:p w:rsidR="0055572A" w:rsidRPr="0055572A" w:rsidRDefault="0055572A" w:rsidP="0055572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Calibri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1" w:type="dxa"/>
            <w:vAlign w:val="center"/>
          </w:tcPr>
          <w:p w:rsidR="0055572A" w:rsidRPr="0055572A" w:rsidRDefault="0055572A" w:rsidP="0055572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Calibri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1" w:type="dxa"/>
            <w:vAlign w:val="center"/>
          </w:tcPr>
          <w:p w:rsidR="0055572A" w:rsidRPr="0055572A" w:rsidRDefault="0055572A" w:rsidP="0055572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Calibri" w:hAnsi="Arial" w:cs="Arial"/>
                <w:sz w:val="20"/>
                <w:szCs w:val="20"/>
                <w:lang w:eastAsia="ru-RU"/>
              </w:rPr>
              <w:t>11400,00</w:t>
            </w:r>
          </w:p>
        </w:tc>
        <w:tc>
          <w:tcPr>
            <w:tcW w:w="1241" w:type="dxa"/>
            <w:vAlign w:val="center"/>
          </w:tcPr>
          <w:p w:rsidR="0055572A" w:rsidRPr="0055572A" w:rsidRDefault="0055572A" w:rsidP="0055572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Calibri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55572A" w:rsidRPr="0055572A" w:rsidTr="00020D90">
        <w:tc>
          <w:tcPr>
            <w:tcW w:w="2268" w:type="dxa"/>
          </w:tcPr>
          <w:p w:rsidR="0055572A" w:rsidRPr="0055572A" w:rsidRDefault="0055572A" w:rsidP="0055572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Средства бюджета городского округа Долгопрудный</w:t>
            </w:r>
          </w:p>
        </w:tc>
        <w:tc>
          <w:tcPr>
            <w:tcW w:w="1241" w:type="dxa"/>
            <w:vAlign w:val="center"/>
          </w:tcPr>
          <w:p w:rsidR="0055572A" w:rsidRPr="0055572A" w:rsidRDefault="0055572A" w:rsidP="0055572A">
            <w:pPr>
              <w:shd w:val="clear" w:color="auto" w:fill="FFFFFF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529254,90</w:t>
            </w:r>
          </w:p>
        </w:tc>
        <w:tc>
          <w:tcPr>
            <w:tcW w:w="1241" w:type="dxa"/>
            <w:vAlign w:val="center"/>
          </w:tcPr>
          <w:p w:rsidR="0055572A" w:rsidRPr="0055572A" w:rsidRDefault="0055572A" w:rsidP="0055572A">
            <w:pPr>
              <w:shd w:val="clear" w:color="auto" w:fill="FFFFFF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79269,50</w:t>
            </w:r>
          </w:p>
        </w:tc>
        <w:tc>
          <w:tcPr>
            <w:tcW w:w="1241" w:type="dxa"/>
            <w:vAlign w:val="center"/>
          </w:tcPr>
          <w:p w:rsidR="0055572A" w:rsidRPr="0055572A" w:rsidRDefault="0055572A" w:rsidP="0055572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104000,00</w:t>
            </w:r>
          </w:p>
        </w:tc>
        <w:tc>
          <w:tcPr>
            <w:tcW w:w="1241" w:type="dxa"/>
            <w:vAlign w:val="center"/>
          </w:tcPr>
          <w:p w:rsidR="0055572A" w:rsidRPr="0055572A" w:rsidRDefault="0055572A" w:rsidP="0055572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104000,00</w:t>
            </w:r>
          </w:p>
        </w:tc>
        <w:tc>
          <w:tcPr>
            <w:tcW w:w="1241" w:type="dxa"/>
            <w:vAlign w:val="center"/>
          </w:tcPr>
          <w:p w:rsidR="0055572A" w:rsidRPr="0055572A" w:rsidRDefault="0055572A" w:rsidP="0055572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104000,00</w:t>
            </w:r>
          </w:p>
        </w:tc>
        <w:tc>
          <w:tcPr>
            <w:tcW w:w="1241" w:type="dxa"/>
            <w:vAlign w:val="center"/>
          </w:tcPr>
          <w:p w:rsidR="0055572A" w:rsidRPr="0055572A" w:rsidRDefault="0055572A" w:rsidP="0055572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Calibri" w:hAnsi="Arial" w:cs="Arial"/>
                <w:sz w:val="20"/>
                <w:szCs w:val="20"/>
                <w:lang w:eastAsia="ru-RU"/>
              </w:rPr>
              <w:t>137985,40</w:t>
            </w:r>
          </w:p>
        </w:tc>
      </w:tr>
      <w:tr w:rsidR="0055572A" w:rsidRPr="0055572A" w:rsidTr="00020D90">
        <w:tc>
          <w:tcPr>
            <w:tcW w:w="2268" w:type="dxa"/>
          </w:tcPr>
          <w:p w:rsidR="0055572A" w:rsidRPr="0055572A" w:rsidRDefault="0055572A" w:rsidP="0055572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Другие источники</w:t>
            </w:r>
          </w:p>
        </w:tc>
        <w:tc>
          <w:tcPr>
            <w:tcW w:w="1241" w:type="dxa"/>
            <w:vAlign w:val="center"/>
          </w:tcPr>
          <w:p w:rsidR="0055572A" w:rsidRPr="0055572A" w:rsidRDefault="0055572A" w:rsidP="0055572A">
            <w:pPr>
              <w:shd w:val="clear" w:color="auto" w:fill="FFFFFF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902756,00</w:t>
            </w:r>
          </w:p>
        </w:tc>
        <w:tc>
          <w:tcPr>
            <w:tcW w:w="1241" w:type="dxa"/>
            <w:vAlign w:val="center"/>
          </w:tcPr>
          <w:p w:rsidR="0055572A" w:rsidRPr="0055572A" w:rsidRDefault="0055572A" w:rsidP="0055572A">
            <w:pPr>
              <w:shd w:val="clear" w:color="auto" w:fill="FFFFFF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156806,00</w:t>
            </w:r>
          </w:p>
        </w:tc>
        <w:tc>
          <w:tcPr>
            <w:tcW w:w="1241" w:type="dxa"/>
            <w:vAlign w:val="center"/>
          </w:tcPr>
          <w:p w:rsidR="0055572A" w:rsidRPr="0055572A" w:rsidRDefault="0055572A" w:rsidP="0055572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Calibri" w:hAnsi="Arial" w:cs="Arial"/>
                <w:sz w:val="20"/>
                <w:szCs w:val="20"/>
                <w:lang w:eastAsia="ru-RU"/>
              </w:rPr>
              <w:t>186450,00</w:t>
            </w:r>
          </w:p>
        </w:tc>
        <w:tc>
          <w:tcPr>
            <w:tcW w:w="1241" w:type="dxa"/>
            <w:vAlign w:val="center"/>
          </w:tcPr>
          <w:p w:rsidR="0055572A" w:rsidRPr="0055572A" w:rsidRDefault="0055572A" w:rsidP="0055572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Calibri" w:hAnsi="Arial" w:cs="Arial"/>
                <w:sz w:val="20"/>
                <w:szCs w:val="20"/>
                <w:lang w:eastAsia="ru-RU"/>
              </w:rPr>
              <w:t>186500,00</w:t>
            </w:r>
          </w:p>
        </w:tc>
        <w:tc>
          <w:tcPr>
            <w:tcW w:w="1241" w:type="dxa"/>
            <w:vAlign w:val="center"/>
          </w:tcPr>
          <w:p w:rsidR="0055572A" w:rsidRPr="0055572A" w:rsidRDefault="0055572A" w:rsidP="0055572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Calibri" w:hAnsi="Arial" w:cs="Arial"/>
                <w:sz w:val="20"/>
                <w:szCs w:val="20"/>
                <w:lang w:eastAsia="ru-RU"/>
              </w:rPr>
              <w:t>186500,00</w:t>
            </w:r>
          </w:p>
        </w:tc>
        <w:tc>
          <w:tcPr>
            <w:tcW w:w="1241" w:type="dxa"/>
            <w:vAlign w:val="center"/>
          </w:tcPr>
          <w:p w:rsidR="0055572A" w:rsidRPr="0055572A" w:rsidRDefault="0055572A" w:rsidP="0055572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Calibri" w:hAnsi="Arial" w:cs="Arial"/>
                <w:sz w:val="20"/>
                <w:szCs w:val="20"/>
                <w:lang w:eastAsia="ru-RU"/>
              </w:rPr>
              <w:t>186500,00</w:t>
            </w:r>
          </w:p>
        </w:tc>
      </w:tr>
      <w:tr w:rsidR="0055572A" w:rsidRPr="0055572A" w:rsidTr="00020D90">
        <w:tc>
          <w:tcPr>
            <w:tcW w:w="2268" w:type="dxa"/>
          </w:tcPr>
          <w:p w:rsidR="0055572A" w:rsidRPr="0055572A" w:rsidRDefault="0055572A" w:rsidP="0055572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Всего, в том числе по годам</w:t>
            </w:r>
          </w:p>
        </w:tc>
        <w:tc>
          <w:tcPr>
            <w:tcW w:w="1241" w:type="dxa"/>
            <w:vAlign w:val="center"/>
          </w:tcPr>
          <w:p w:rsidR="0055572A" w:rsidRPr="0055572A" w:rsidRDefault="0055572A" w:rsidP="0055572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Calibri" w:hAnsi="Arial" w:cs="Arial"/>
                <w:sz w:val="20"/>
                <w:szCs w:val="20"/>
                <w:lang w:eastAsia="ru-RU"/>
              </w:rPr>
              <w:t>1443410,90</w:t>
            </w:r>
          </w:p>
        </w:tc>
        <w:tc>
          <w:tcPr>
            <w:tcW w:w="1241" w:type="dxa"/>
            <w:vAlign w:val="center"/>
          </w:tcPr>
          <w:p w:rsidR="0055572A" w:rsidRPr="0055572A" w:rsidRDefault="0055572A" w:rsidP="0055572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Calibri" w:hAnsi="Arial" w:cs="Arial"/>
                <w:sz w:val="20"/>
                <w:szCs w:val="20"/>
                <w:lang w:eastAsia="ru-RU"/>
              </w:rPr>
              <w:t>236075,50</w:t>
            </w:r>
          </w:p>
        </w:tc>
        <w:tc>
          <w:tcPr>
            <w:tcW w:w="1241" w:type="dxa"/>
            <w:vAlign w:val="center"/>
          </w:tcPr>
          <w:p w:rsidR="0055572A" w:rsidRPr="0055572A" w:rsidRDefault="0055572A" w:rsidP="0055572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Calibri" w:hAnsi="Arial" w:cs="Arial"/>
                <w:sz w:val="20"/>
                <w:szCs w:val="20"/>
                <w:lang w:eastAsia="ru-RU"/>
              </w:rPr>
              <w:t>290450,00</w:t>
            </w:r>
          </w:p>
        </w:tc>
        <w:tc>
          <w:tcPr>
            <w:tcW w:w="1241" w:type="dxa"/>
            <w:vAlign w:val="center"/>
          </w:tcPr>
          <w:p w:rsidR="0055572A" w:rsidRPr="0055572A" w:rsidRDefault="0055572A" w:rsidP="0055572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Calibri" w:hAnsi="Arial" w:cs="Arial"/>
                <w:sz w:val="20"/>
                <w:szCs w:val="20"/>
                <w:lang w:eastAsia="ru-RU"/>
              </w:rPr>
              <w:t>290500,00</w:t>
            </w:r>
          </w:p>
        </w:tc>
        <w:tc>
          <w:tcPr>
            <w:tcW w:w="1241" w:type="dxa"/>
            <w:vAlign w:val="center"/>
          </w:tcPr>
          <w:p w:rsidR="0055572A" w:rsidRPr="0055572A" w:rsidRDefault="0055572A" w:rsidP="0055572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Calibri" w:hAnsi="Arial" w:cs="Arial"/>
                <w:sz w:val="20"/>
                <w:szCs w:val="20"/>
                <w:lang w:eastAsia="ru-RU"/>
              </w:rPr>
              <w:t>301900,00</w:t>
            </w:r>
          </w:p>
        </w:tc>
        <w:tc>
          <w:tcPr>
            <w:tcW w:w="1241" w:type="dxa"/>
            <w:vAlign w:val="center"/>
          </w:tcPr>
          <w:p w:rsidR="0055572A" w:rsidRPr="0055572A" w:rsidRDefault="0055572A" w:rsidP="0055572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5572A">
              <w:rPr>
                <w:rFonts w:ascii="Arial" w:eastAsia="Calibri" w:hAnsi="Arial" w:cs="Arial"/>
                <w:sz w:val="20"/>
                <w:szCs w:val="20"/>
                <w:lang w:eastAsia="ru-RU"/>
              </w:rPr>
              <w:t>324485,40</w:t>
            </w:r>
          </w:p>
        </w:tc>
      </w:tr>
    </w:tbl>
    <w:p w:rsidR="00C56A7E" w:rsidRDefault="00C56A7E" w:rsidP="00020D90"/>
    <w:sectPr w:rsidR="00C56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B4DA7"/>
    <w:multiLevelType w:val="hybridMultilevel"/>
    <w:tmpl w:val="33B29C12"/>
    <w:lvl w:ilvl="0" w:tplc="C2BA0FF2">
      <w:start w:val="1"/>
      <w:numFmt w:val="decimal"/>
      <w:lvlText w:val="%1."/>
      <w:lvlJc w:val="left"/>
      <w:pPr>
        <w:ind w:left="2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9" w:hanging="360"/>
      </w:pPr>
    </w:lvl>
    <w:lvl w:ilvl="2" w:tplc="0419001B" w:tentative="1">
      <w:start w:val="1"/>
      <w:numFmt w:val="lowerRoman"/>
      <w:lvlText w:val="%3."/>
      <w:lvlJc w:val="right"/>
      <w:pPr>
        <w:ind w:left="1739" w:hanging="180"/>
      </w:pPr>
    </w:lvl>
    <w:lvl w:ilvl="3" w:tplc="0419000F" w:tentative="1">
      <w:start w:val="1"/>
      <w:numFmt w:val="decimal"/>
      <w:lvlText w:val="%4."/>
      <w:lvlJc w:val="left"/>
      <w:pPr>
        <w:ind w:left="2459" w:hanging="360"/>
      </w:pPr>
    </w:lvl>
    <w:lvl w:ilvl="4" w:tplc="04190019" w:tentative="1">
      <w:start w:val="1"/>
      <w:numFmt w:val="lowerLetter"/>
      <w:lvlText w:val="%5."/>
      <w:lvlJc w:val="left"/>
      <w:pPr>
        <w:ind w:left="3179" w:hanging="360"/>
      </w:pPr>
    </w:lvl>
    <w:lvl w:ilvl="5" w:tplc="0419001B" w:tentative="1">
      <w:start w:val="1"/>
      <w:numFmt w:val="lowerRoman"/>
      <w:lvlText w:val="%6."/>
      <w:lvlJc w:val="right"/>
      <w:pPr>
        <w:ind w:left="3899" w:hanging="180"/>
      </w:pPr>
    </w:lvl>
    <w:lvl w:ilvl="6" w:tplc="0419000F" w:tentative="1">
      <w:start w:val="1"/>
      <w:numFmt w:val="decimal"/>
      <w:lvlText w:val="%7."/>
      <w:lvlJc w:val="left"/>
      <w:pPr>
        <w:ind w:left="4619" w:hanging="360"/>
      </w:pPr>
    </w:lvl>
    <w:lvl w:ilvl="7" w:tplc="04190019" w:tentative="1">
      <w:start w:val="1"/>
      <w:numFmt w:val="lowerLetter"/>
      <w:lvlText w:val="%8."/>
      <w:lvlJc w:val="left"/>
      <w:pPr>
        <w:ind w:left="5339" w:hanging="360"/>
      </w:pPr>
    </w:lvl>
    <w:lvl w:ilvl="8" w:tplc="0419001B" w:tentative="1">
      <w:start w:val="1"/>
      <w:numFmt w:val="lowerRoman"/>
      <w:lvlText w:val="%9."/>
      <w:lvlJc w:val="right"/>
      <w:pPr>
        <w:ind w:left="60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D90"/>
    <w:rsid w:val="00020D90"/>
    <w:rsid w:val="004E0E65"/>
    <w:rsid w:val="0055572A"/>
    <w:rsid w:val="00C56A7E"/>
    <w:rsid w:val="00D22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1ABF9"/>
  <w15:chartTrackingRefBased/>
  <w15:docId w15:val="{AB9CB121-5756-40FE-9A13-45C7105A8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4"/>
        <w:szCs w:val="24"/>
        <w:lang w:val="ru-RU" w:eastAsia="en-US" w:bidi="ar-SA"/>
      </w:rPr>
    </w:rPrDefault>
    <w:pPrDefault>
      <w:pPr>
        <w:spacing w:line="276" w:lineRule="auto"/>
        <w:ind w:left="496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D90"/>
    <w:pPr>
      <w:spacing w:after="200"/>
      <w:ind w:left="0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Семенова Анастасия Андреевна</cp:lastModifiedBy>
  <cp:revision>2</cp:revision>
  <dcterms:created xsi:type="dcterms:W3CDTF">2021-10-29T07:54:00Z</dcterms:created>
  <dcterms:modified xsi:type="dcterms:W3CDTF">2021-10-29T07:54:00Z</dcterms:modified>
</cp:coreProperties>
</file>